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B" w:rsidRDefault="007034DB" w:rsidP="007034DB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Podmínky pro přijetí do domova mládeže ve školním roce 20</w:t>
      </w:r>
      <w:r w:rsidR="004673DB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/202</w:t>
      </w:r>
      <w:r w:rsidR="004673DB">
        <w:rPr>
          <w:b/>
          <w:bCs/>
          <w:sz w:val="30"/>
          <w:szCs w:val="30"/>
        </w:rPr>
        <w:t>1</w:t>
      </w:r>
    </w:p>
    <w:p w:rsidR="007034DB" w:rsidRDefault="007034DB" w:rsidP="007034DB">
      <w:pPr>
        <w:pStyle w:val="Standard"/>
      </w:pPr>
      <w:r>
        <w:t xml:space="preserve"> </w:t>
      </w:r>
    </w:p>
    <w:p w:rsidR="007034DB" w:rsidRDefault="007034DB" w:rsidP="007034DB">
      <w:pPr>
        <w:pStyle w:val="Standard"/>
      </w:pPr>
      <w:r>
        <w:t>a) Termín pro podání přihlášky k ubytování</w:t>
      </w:r>
    </w:p>
    <w:p w:rsidR="007034DB" w:rsidRDefault="007034DB" w:rsidP="007034DB">
      <w:pPr>
        <w:pStyle w:val="Standard"/>
      </w:pPr>
      <w:r>
        <w:tab/>
      </w:r>
      <w:r>
        <w:t> 1. kolo do 1</w:t>
      </w:r>
      <w:r w:rsidR="008A4D32">
        <w:t>5</w:t>
      </w:r>
      <w:r>
        <w:t>. června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> 2. kolo do 2</w:t>
      </w:r>
      <w:r w:rsidR="008A4D32">
        <w:t>5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  <w:r>
        <w:t>b) Termín přijímacího řízení k ubytování na DM</w:t>
      </w:r>
    </w:p>
    <w:p w:rsidR="007034DB" w:rsidRDefault="007034DB" w:rsidP="007034DB">
      <w:pPr>
        <w:pStyle w:val="Standard"/>
      </w:pPr>
      <w:r>
        <w:tab/>
      </w:r>
      <w:r>
        <w:t> 1. kolo 1</w:t>
      </w:r>
      <w:r w:rsidR="008A4D32">
        <w:t>9.</w:t>
      </w:r>
      <w:r>
        <w:t xml:space="preserve"> června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> 2. kolo 2</w:t>
      </w:r>
      <w:r w:rsidR="008A4D32">
        <w:t>9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 xml:space="preserve"> mimořádný termín - průběžně dle data podání přihlášky od </w:t>
      </w:r>
      <w:r w:rsidR="008A4D32">
        <w:t>30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Bude-li naplněna kapacita domova mládeže již v 1. kole přijímacího řízení, nebude vypisováno 2. kolo přijímacího řízení. Bude-li naplněna kapacita v 2. kole přijímacího řízení, nebude vypsán mimořádný termín. Mimořádný termín bude ukončen naplněním kapacity domova mládeže.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Umísťování žáků nebo studentů do domova mládeže se řídí vyhláškou č. 108/2005 Sb. o školských výchovných a ubytovacích zařízeních a školských účelových zařízeních ve znění pozdějších předpisů.</w:t>
      </w:r>
    </w:p>
    <w:p w:rsidR="007034DB" w:rsidRDefault="007034DB" w:rsidP="007034DB">
      <w:pPr>
        <w:pStyle w:val="Standard"/>
      </w:pPr>
      <w:r>
        <w:t>O umístění uchazeče rozhoduje ředitel školy na základě přihlášky do domova mládeže podané zletilým žákem/studentem či zákonným zástupcem nezletilého žáka/studenta.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  <w:rPr>
          <w:b/>
          <w:bCs/>
        </w:rPr>
      </w:pPr>
      <w:r>
        <w:rPr>
          <w:b/>
          <w:bCs/>
        </w:rPr>
        <w:t>Uchazeči o ubytování budou přijímáni do naplnění ubytovací kapacity v tomto pořadí: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1. Žáci SOUs Vodňany, Zeyerovy sady 43/II, 389 01 Vodňany, kteří v DM byli ubytováni v předchozím školním roce.</w:t>
      </w:r>
    </w:p>
    <w:p w:rsidR="007034DB" w:rsidRDefault="007034DB" w:rsidP="007034DB">
      <w:pPr>
        <w:pStyle w:val="Standard"/>
      </w:pPr>
      <w:r>
        <w:t>2. Žáci SOUs Vodňany, Zeyerovy sady 43/II, 389 01 Vodňany, kteří žádají o ubytování v DM poprvé, v pořadí od nejmladších po nejstarší.</w:t>
      </w:r>
    </w:p>
    <w:p w:rsidR="007034DB" w:rsidRDefault="007034DB" w:rsidP="007034DB">
      <w:pPr>
        <w:pStyle w:val="Standard"/>
      </w:pPr>
      <w:r>
        <w:t>3. Žáci TRIVIS, Palackého 81/II, 389 01 Vodňany, kteří v DM byli ubytováni v předchozím školním roce. (podle dopravní obslužnosti a vzdálenosti trvalého bydliště žáka, studenta od místa vzdělávání)</w:t>
      </w:r>
    </w:p>
    <w:p w:rsidR="007034DB" w:rsidRDefault="007034DB" w:rsidP="007034DB">
      <w:pPr>
        <w:pStyle w:val="Standard"/>
      </w:pPr>
      <w:r>
        <w:t>4. Žáci TRIVIS, Palackého 81/II, 389 01 Vodňany, kteří žádají o ubytování v DM poprvé, v pořadí od nejmladších po nejstarší. (podle dopravní obslužnosti a vzdálenosti trvalého bydliště žáka, studenta od místa vzdělávání)</w:t>
      </w:r>
    </w:p>
    <w:p w:rsidR="007034DB" w:rsidRDefault="007034DB" w:rsidP="007034DB">
      <w:pPr>
        <w:pStyle w:val="Standard"/>
      </w:pPr>
      <w:r>
        <w:t>5. Žáci ostatních středních škol, kteří v DM byli ubytování v předchozím školním roce, a to v pořadí od nejmladších po nejstarší.</w:t>
      </w:r>
    </w:p>
    <w:p w:rsidR="007034DB" w:rsidRDefault="007034DB" w:rsidP="007034DB">
      <w:pPr>
        <w:pStyle w:val="Standard"/>
      </w:pPr>
      <w:r>
        <w:t>6. Žáci ostatních středních škol, a to v pořadí od nejmladších po nejstarší.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Ve výjimečných případech o umístění žáka nebo studenta do domova mládeže rozhodne ředitel školy.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Ředitel školy zveřejní seznam přijatých žáků, dle zákona č. 561/2004 Sb., školský zákon, paragraf 183 odst. 2, nejpozději následující den po přijímacím řízení k ubytování v domově mládeže na veřejně přístupném místě v přízemí budovy domova mládeže a na www.sousvodnany.cz.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Případné rozhodnutí o nepřijetí k ubytování bude uchazečům, nebo zákonným zástupcům nezletilých uchazečů odesláno poštou do vlastních rukou. Proti rozhodnutí ředitele školy o nepřijetí žadatele k ubytování na domově mládeže je možné podat odvolání do 15 dnů ode dne oznámení rozhodnutí (v souladu se zákonem 500/2004 Sb., správní řád, ve znění pozdějších předpisů).</w:t>
      </w:r>
    </w:p>
    <w:p w:rsidR="008B5D72" w:rsidRDefault="008B5D72"/>
    <w:sectPr w:rsidR="008B5D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B"/>
    <w:rsid w:val="000B4B73"/>
    <w:rsid w:val="004673DB"/>
    <w:rsid w:val="007034DB"/>
    <w:rsid w:val="008A4D32"/>
    <w:rsid w:val="008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E6C3-2111-493F-9964-6852BD6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3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Pavel</cp:lastModifiedBy>
  <cp:revision>2</cp:revision>
  <cp:lastPrinted>2020-01-15T06:42:00Z</cp:lastPrinted>
  <dcterms:created xsi:type="dcterms:W3CDTF">2020-01-15T06:53:00Z</dcterms:created>
  <dcterms:modified xsi:type="dcterms:W3CDTF">2020-01-15T06:53:00Z</dcterms:modified>
</cp:coreProperties>
</file>